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0D4" w:rsidRPr="00CF7100" w:rsidRDefault="009130D4" w:rsidP="009130D4">
      <w:pPr>
        <w:rPr>
          <w:rFonts w:ascii="Times New Roman" w:hAnsi="Times New Roman" w:cs="Times New Roman"/>
          <w:b/>
          <w:sz w:val="28"/>
          <w:szCs w:val="28"/>
        </w:rPr>
      </w:pPr>
      <w:r>
        <w:rPr>
          <w:rFonts w:ascii="Times New Roman" w:hAnsi="Times New Roman" w:cs="Times New Roman"/>
          <w:b/>
          <w:sz w:val="28"/>
          <w:szCs w:val="28"/>
          <w:lang w:val="tt-RU"/>
        </w:rPr>
        <w:t xml:space="preserve">4Б. </w:t>
      </w:r>
      <w:r w:rsidR="00F25074">
        <w:rPr>
          <w:rFonts w:ascii="Times New Roman" w:hAnsi="Times New Roman" w:cs="Times New Roman"/>
          <w:b/>
          <w:sz w:val="28"/>
          <w:szCs w:val="28"/>
        </w:rPr>
        <w:t>Литературное чтение, 13</w:t>
      </w:r>
      <w:r w:rsidR="00584EB8">
        <w:rPr>
          <w:rFonts w:ascii="Times New Roman" w:hAnsi="Times New Roman" w:cs="Times New Roman"/>
          <w:b/>
          <w:sz w:val="28"/>
          <w:szCs w:val="28"/>
        </w:rPr>
        <w:t>.</w:t>
      </w:r>
      <w:r w:rsidR="00443C90">
        <w:rPr>
          <w:rFonts w:ascii="Times New Roman" w:hAnsi="Times New Roman" w:cs="Times New Roman"/>
          <w:b/>
          <w:sz w:val="28"/>
          <w:szCs w:val="28"/>
        </w:rPr>
        <w:t>05</w:t>
      </w:r>
    </w:p>
    <w:p w:rsidR="009130D4" w:rsidRPr="006E172F" w:rsidRDefault="009130D4" w:rsidP="009130D4">
      <w:pPr>
        <w:rPr>
          <w:rFonts w:ascii="Times New Roman" w:hAnsi="Times New Roman" w:cs="Times New Roman"/>
          <w:sz w:val="28"/>
          <w:szCs w:val="28"/>
          <w:lang w:val="tt-RU"/>
        </w:rPr>
      </w:pPr>
      <w:r w:rsidRPr="002D31B6">
        <w:rPr>
          <w:rFonts w:ascii="Times New Roman" w:hAnsi="Times New Roman" w:cs="Times New Roman"/>
          <w:sz w:val="28"/>
          <w:szCs w:val="28"/>
        </w:rPr>
        <w:t xml:space="preserve">Тема: </w:t>
      </w:r>
      <w:r>
        <w:rPr>
          <w:rFonts w:ascii="Times New Roman" w:hAnsi="Times New Roman" w:cs="Times New Roman"/>
          <w:sz w:val="28"/>
          <w:szCs w:val="28"/>
        </w:rPr>
        <w:t xml:space="preserve"> </w:t>
      </w:r>
      <w:r w:rsidR="000D3259">
        <w:rPr>
          <w:rFonts w:ascii="Times New Roman" w:hAnsi="Times New Roman" w:cs="Times New Roman"/>
          <w:sz w:val="28"/>
          <w:szCs w:val="28"/>
        </w:rPr>
        <w:t>___________</w:t>
      </w:r>
      <w:r w:rsidRPr="006E172F">
        <w:rPr>
          <w:rFonts w:ascii="Times New Roman" w:hAnsi="Times New Roman" w:cs="Times New Roman"/>
          <w:sz w:val="28"/>
          <w:szCs w:val="28"/>
        </w:rPr>
        <w:t xml:space="preserve"> Басни.  </w:t>
      </w:r>
    </w:p>
    <w:p w:rsidR="009130D4" w:rsidRPr="00C17D78" w:rsidRDefault="009130D4" w:rsidP="009130D4">
      <w:pPr>
        <w:pStyle w:val="a3"/>
        <w:numPr>
          <w:ilvl w:val="0"/>
          <w:numId w:val="1"/>
        </w:numPr>
        <w:rPr>
          <w:rFonts w:ascii="Times New Roman" w:hAnsi="Times New Roman" w:cs="Times New Roman"/>
          <w:noProof/>
          <w:sz w:val="28"/>
          <w:szCs w:val="28"/>
          <w:lang w:eastAsia="ru-RU"/>
        </w:rPr>
      </w:pPr>
      <w:r w:rsidRPr="00C17D78">
        <w:rPr>
          <w:rFonts w:ascii="Times New Roman" w:hAnsi="Times New Roman" w:cs="Times New Roman"/>
          <w:noProof/>
          <w:sz w:val="28"/>
          <w:szCs w:val="28"/>
          <w:lang w:eastAsia="ru-RU"/>
        </w:rPr>
        <w:t>Прочитай и вспомни, кто их написал?</w:t>
      </w:r>
    </w:p>
    <w:p w:rsidR="009130D4" w:rsidRPr="00CF7100" w:rsidRDefault="009130D4" w:rsidP="009130D4">
      <w:pPr>
        <w:ind w:left="360"/>
        <w:rPr>
          <w:rFonts w:ascii="Times New Roman" w:hAnsi="Times New Roman" w:cs="Times New Roman"/>
          <w:sz w:val="28"/>
          <w:szCs w:val="28"/>
        </w:rPr>
      </w:pPr>
      <w:r>
        <w:rPr>
          <w:noProof/>
          <w:lang w:eastAsia="ru-RU"/>
        </w:rPr>
        <w:drawing>
          <wp:inline distT="0" distB="0" distL="0" distR="0" wp14:anchorId="698EE6AC" wp14:editId="2A3453F0">
            <wp:extent cx="6139229" cy="5038725"/>
            <wp:effectExtent l="0" t="0" r="0" b="0"/>
            <wp:docPr id="1" name="Рисунок 1" descr="https://fs00.infourok.ru/images/doc/161/185394/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0.infourok.ru/images/doc/161/185394/img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1883" cy="5049111"/>
                    </a:xfrm>
                    <a:prstGeom prst="rect">
                      <a:avLst/>
                    </a:prstGeom>
                    <a:noFill/>
                    <a:ln>
                      <a:noFill/>
                    </a:ln>
                  </pic:spPr>
                </pic:pic>
              </a:graphicData>
            </a:graphic>
          </wp:inline>
        </w:drawing>
      </w:r>
    </w:p>
    <w:p w:rsidR="009130D4" w:rsidRDefault="009130D4" w:rsidP="009130D4">
      <w:pPr>
        <w:tabs>
          <w:tab w:val="left" w:pos="7425"/>
        </w:tabs>
        <w:rPr>
          <w:rFonts w:ascii="Times New Roman" w:hAnsi="Times New Roman" w:cs="Times New Roman"/>
          <w:sz w:val="28"/>
          <w:szCs w:val="28"/>
        </w:rPr>
      </w:pPr>
      <w:r>
        <w:rPr>
          <w:noProof/>
          <w:lang w:eastAsia="ru-RU"/>
        </w:rPr>
        <w:lastRenderedPageBreak/>
        <w:drawing>
          <wp:inline distT="0" distB="0" distL="0" distR="0" wp14:anchorId="6C00D827" wp14:editId="77714102">
            <wp:extent cx="5940425" cy="7796808"/>
            <wp:effectExtent l="0" t="0" r="3175" b="0"/>
            <wp:docPr id="2" name="Рисунок 2" descr="http://urdoma.info/wp-content/uploads/Muravey-i-golubka.-Basni.-L.N.-Tolstoy.-Detskaya-literatura.-Biblioteka-N.V.-Brusovoy.-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rdoma.info/wp-content/uploads/Muravey-i-golubka.-Basni.-L.N.-Tolstoy.-Detskaya-literatura.-Biblioteka-N.V.-Brusovoy.-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7796808"/>
                    </a:xfrm>
                    <a:prstGeom prst="rect">
                      <a:avLst/>
                    </a:prstGeom>
                    <a:noFill/>
                    <a:ln>
                      <a:noFill/>
                    </a:ln>
                  </pic:spPr>
                </pic:pic>
              </a:graphicData>
            </a:graphic>
          </wp:inline>
        </w:drawing>
      </w:r>
    </w:p>
    <w:p w:rsidR="009130D4" w:rsidRDefault="009130D4" w:rsidP="009130D4">
      <w:pPr>
        <w:rPr>
          <w:rFonts w:ascii="Times New Roman" w:hAnsi="Times New Roman" w:cs="Times New Roman"/>
          <w:sz w:val="28"/>
          <w:szCs w:val="28"/>
        </w:rPr>
      </w:pPr>
    </w:p>
    <w:p w:rsidR="009130D4" w:rsidRDefault="009130D4" w:rsidP="009130D4">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Автор этих басен    ________________________</w:t>
      </w:r>
    </w:p>
    <w:p w:rsidR="009130D4" w:rsidRDefault="009130D4" w:rsidP="009130D4">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Вспомни о басне.</w:t>
      </w:r>
    </w:p>
    <w:p w:rsidR="009130D4" w:rsidRDefault="009130D4" w:rsidP="009130D4">
      <w:pPr>
        <w:rPr>
          <w:rFonts w:ascii="Times New Roman" w:hAnsi="Times New Roman" w:cs="Times New Roman"/>
          <w:sz w:val="28"/>
          <w:szCs w:val="28"/>
        </w:rPr>
      </w:pPr>
    </w:p>
    <w:p w:rsidR="009130D4" w:rsidRDefault="009130D4" w:rsidP="009130D4">
      <w:pPr>
        <w:rPr>
          <w:rFonts w:ascii="Times New Roman" w:hAnsi="Times New Roman" w:cs="Times New Roman"/>
          <w:sz w:val="28"/>
          <w:szCs w:val="28"/>
        </w:rPr>
      </w:pPr>
      <w:r>
        <w:rPr>
          <w:noProof/>
          <w:lang w:eastAsia="ru-RU"/>
        </w:rPr>
        <w:lastRenderedPageBreak/>
        <w:drawing>
          <wp:inline distT="0" distB="0" distL="0" distR="0" wp14:anchorId="645B8F0A" wp14:editId="278B6041">
            <wp:extent cx="5940425" cy="4455319"/>
            <wp:effectExtent l="0" t="0" r="3175" b="2540"/>
            <wp:docPr id="3" name="Рисунок 3" descr="http://900igr.net/up/datas/247359/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900igr.net/up/datas/247359/00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9130D4" w:rsidRDefault="009130D4" w:rsidP="009130D4">
      <w:pPr>
        <w:rPr>
          <w:rFonts w:ascii="Times New Roman" w:hAnsi="Times New Roman" w:cs="Times New Roman"/>
          <w:sz w:val="28"/>
          <w:szCs w:val="28"/>
        </w:rPr>
      </w:pPr>
    </w:p>
    <w:p w:rsidR="009130D4" w:rsidRPr="00C17D78" w:rsidRDefault="009130D4" w:rsidP="009130D4">
      <w:pPr>
        <w:ind w:left="284"/>
        <w:rPr>
          <w:rFonts w:ascii="Times New Roman" w:hAnsi="Times New Roman" w:cs="Times New Roman"/>
          <w:sz w:val="28"/>
          <w:szCs w:val="28"/>
        </w:rPr>
      </w:pPr>
      <w:r>
        <w:rPr>
          <w:rFonts w:ascii="Times New Roman" w:hAnsi="Times New Roman" w:cs="Times New Roman"/>
          <w:sz w:val="28"/>
          <w:szCs w:val="28"/>
        </w:rPr>
        <w:t>4.</w:t>
      </w:r>
      <w:r w:rsidRPr="00C17D78">
        <w:rPr>
          <w:rFonts w:ascii="Times New Roman" w:hAnsi="Times New Roman" w:cs="Times New Roman"/>
          <w:sz w:val="28"/>
          <w:szCs w:val="28"/>
        </w:rPr>
        <w:t>Словарная работа:</w:t>
      </w:r>
    </w:p>
    <w:p w:rsidR="009130D4" w:rsidRPr="00C17D78" w:rsidRDefault="009130D4" w:rsidP="009130D4">
      <w:pPr>
        <w:pStyle w:val="a3"/>
        <w:rPr>
          <w:rFonts w:ascii="Times New Roman" w:hAnsi="Times New Roman" w:cs="Times New Roman"/>
          <w:sz w:val="28"/>
          <w:szCs w:val="28"/>
        </w:rPr>
      </w:pPr>
      <w:r w:rsidRPr="00C17D78">
        <w:rPr>
          <w:rFonts w:ascii="Times New Roman" w:hAnsi="Times New Roman" w:cs="Times New Roman"/>
          <w:sz w:val="28"/>
          <w:szCs w:val="28"/>
        </w:rPr>
        <w:t xml:space="preserve">Волхвы - </w:t>
      </w:r>
      <w:r w:rsidRPr="00C17D78">
        <w:rPr>
          <w:rFonts w:ascii="Times New Roman" w:hAnsi="Times New Roman" w:cs="Times New Roman"/>
          <w:color w:val="333333"/>
          <w:sz w:val="27"/>
          <w:szCs w:val="27"/>
        </w:rPr>
        <w:t>древнерусские языческие жрецы, осуществлявшие богослужения и жертвоприношения, колдуны, кудесники</w:t>
      </w:r>
    </w:p>
    <w:p w:rsidR="009130D4" w:rsidRPr="00C17D78" w:rsidRDefault="009130D4" w:rsidP="009130D4">
      <w:pPr>
        <w:pStyle w:val="a3"/>
        <w:rPr>
          <w:rFonts w:ascii="Times New Roman" w:hAnsi="Times New Roman" w:cs="Times New Roman"/>
          <w:sz w:val="28"/>
          <w:szCs w:val="28"/>
        </w:rPr>
      </w:pPr>
      <w:r w:rsidRPr="00C17D78">
        <w:rPr>
          <w:rFonts w:ascii="Times New Roman" w:hAnsi="Times New Roman" w:cs="Times New Roman"/>
          <w:sz w:val="28"/>
          <w:szCs w:val="28"/>
        </w:rPr>
        <w:t>Издохл</w:t>
      </w:r>
      <w:proofErr w:type="gramStart"/>
      <w:r w:rsidRPr="00C17D78">
        <w:rPr>
          <w:rFonts w:ascii="Times New Roman" w:hAnsi="Times New Roman" w:cs="Times New Roman"/>
          <w:sz w:val="28"/>
          <w:szCs w:val="28"/>
        </w:rPr>
        <w:t>а-</w:t>
      </w:r>
      <w:proofErr w:type="gramEnd"/>
      <w:r w:rsidRPr="00C17D78">
        <w:rPr>
          <w:rFonts w:ascii="Times New Roman" w:hAnsi="Times New Roman" w:cs="Times New Roman"/>
          <w:sz w:val="28"/>
          <w:szCs w:val="28"/>
        </w:rPr>
        <w:t xml:space="preserve"> умерла</w:t>
      </w:r>
    </w:p>
    <w:p w:rsidR="009130D4" w:rsidRPr="00C17D78" w:rsidRDefault="009130D4" w:rsidP="009130D4">
      <w:pPr>
        <w:ind w:left="284"/>
        <w:rPr>
          <w:rFonts w:ascii="Times New Roman" w:hAnsi="Times New Roman" w:cs="Times New Roman"/>
          <w:sz w:val="28"/>
          <w:szCs w:val="28"/>
        </w:rPr>
      </w:pPr>
      <w:r>
        <w:rPr>
          <w:rFonts w:ascii="Times New Roman" w:hAnsi="Times New Roman" w:cs="Times New Roman"/>
          <w:sz w:val="28"/>
          <w:szCs w:val="28"/>
        </w:rPr>
        <w:t>5.</w:t>
      </w:r>
      <w:r w:rsidRPr="00C17D78">
        <w:rPr>
          <w:rFonts w:ascii="Times New Roman" w:hAnsi="Times New Roman" w:cs="Times New Roman"/>
          <w:sz w:val="28"/>
          <w:szCs w:val="28"/>
        </w:rPr>
        <w:t xml:space="preserve">Прочитай басню со стр.127,128. </w:t>
      </w:r>
    </w:p>
    <w:p w:rsidR="009130D4" w:rsidRDefault="009130D4" w:rsidP="009130D4">
      <w:pPr>
        <w:ind w:left="284"/>
        <w:rPr>
          <w:rFonts w:ascii="Times New Roman" w:hAnsi="Times New Roman" w:cs="Times New Roman"/>
          <w:sz w:val="28"/>
          <w:szCs w:val="28"/>
        </w:rPr>
      </w:pPr>
      <w:r>
        <w:rPr>
          <w:rFonts w:ascii="Times New Roman" w:hAnsi="Times New Roman" w:cs="Times New Roman"/>
          <w:sz w:val="28"/>
          <w:szCs w:val="28"/>
        </w:rPr>
        <w:t>6.</w:t>
      </w:r>
      <w:r w:rsidRPr="00C17D78">
        <w:rPr>
          <w:rFonts w:ascii="Times New Roman" w:hAnsi="Times New Roman" w:cs="Times New Roman"/>
          <w:sz w:val="28"/>
          <w:szCs w:val="28"/>
        </w:rPr>
        <w:t>Напиши вывод-мораль</w:t>
      </w:r>
      <w:r>
        <w:rPr>
          <w:rFonts w:ascii="Times New Roman" w:hAnsi="Times New Roman" w:cs="Times New Roman"/>
          <w:sz w:val="28"/>
          <w:szCs w:val="28"/>
        </w:rPr>
        <w:t xml:space="preserve">  </w:t>
      </w:r>
      <w:r w:rsidRPr="00C17D78">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w:t>
      </w:r>
    </w:p>
    <w:p w:rsidR="009130D4" w:rsidRDefault="009130D4" w:rsidP="009130D4">
      <w:pPr>
        <w:rPr>
          <w:rFonts w:ascii="Times New Roman" w:hAnsi="Times New Roman" w:cs="Times New Roman"/>
          <w:sz w:val="28"/>
          <w:szCs w:val="28"/>
        </w:rPr>
      </w:pPr>
      <w:r>
        <w:rPr>
          <w:rFonts w:ascii="Times New Roman" w:hAnsi="Times New Roman" w:cs="Times New Roman"/>
          <w:sz w:val="28"/>
          <w:szCs w:val="28"/>
        </w:rPr>
        <w:t xml:space="preserve">   7. Прочитай  басни со стр.128 «Кто прав?», «Мудрый старик». Найди морали.</w:t>
      </w:r>
    </w:p>
    <w:p w:rsidR="009130D4" w:rsidRPr="00AF6602" w:rsidRDefault="009130D4" w:rsidP="009130D4">
      <w:pPr>
        <w:rPr>
          <w:rFonts w:ascii="Times New Roman" w:hAnsi="Times New Roman" w:cs="Times New Roman"/>
          <w:sz w:val="28"/>
          <w:szCs w:val="28"/>
        </w:rPr>
      </w:pPr>
      <w:r>
        <w:rPr>
          <w:rFonts w:ascii="Times New Roman" w:hAnsi="Times New Roman" w:cs="Times New Roman"/>
          <w:sz w:val="28"/>
          <w:szCs w:val="28"/>
        </w:rPr>
        <w:t>8.Д</w:t>
      </w:r>
      <w:r w:rsidR="00584EB8">
        <w:rPr>
          <w:rFonts w:ascii="Times New Roman" w:hAnsi="Times New Roman" w:cs="Times New Roman"/>
          <w:sz w:val="28"/>
          <w:szCs w:val="28"/>
        </w:rPr>
        <w:t>/</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Басню «Был русский князь Олег» пересказать под </w:t>
      </w:r>
      <w:r w:rsidRPr="00C17D78">
        <w:rPr>
          <w:rFonts w:ascii="Times New Roman" w:hAnsi="Times New Roman" w:cs="Times New Roman"/>
          <w:b/>
          <w:sz w:val="28"/>
          <w:szCs w:val="28"/>
        </w:rPr>
        <w:t xml:space="preserve">видеозапись </w:t>
      </w:r>
      <w:r>
        <w:rPr>
          <w:rFonts w:ascii="Times New Roman" w:hAnsi="Times New Roman" w:cs="Times New Roman"/>
          <w:b/>
          <w:sz w:val="28"/>
          <w:szCs w:val="28"/>
        </w:rPr>
        <w:t xml:space="preserve"> </w:t>
      </w:r>
      <w:r w:rsidRPr="00AF6602">
        <w:rPr>
          <w:rFonts w:ascii="Times New Roman" w:hAnsi="Times New Roman" w:cs="Times New Roman"/>
          <w:sz w:val="28"/>
          <w:szCs w:val="28"/>
        </w:rPr>
        <w:t>и отпр</w:t>
      </w:r>
      <w:r>
        <w:rPr>
          <w:rFonts w:ascii="Times New Roman" w:hAnsi="Times New Roman" w:cs="Times New Roman"/>
          <w:sz w:val="28"/>
          <w:szCs w:val="28"/>
        </w:rPr>
        <w:t xml:space="preserve">авить учителю. Начиная со слов: </w:t>
      </w:r>
      <w:r w:rsidRPr="00AF6602">
        <w:rPr>
          <w:rFonts w:ascii="Times New Roman" w:hAnsi="Times New Roman" w:cs="Times New Roman"/>
          <w:sz w:val="28"/>
          <w:szCs w:val="28"/>
        </w:rPr>
        <w:t>Лев Николаевич Толстой. Басня.</w:t>
      </w:r>
    </w:p>
    <w:p w:rsidR="009130D4" w:rsidRPr="00C17D78" w:rsidRDefault="009130D4" w:rsidP="009130D4">
      <w:pPr>
        <w:rPr>
          <w:rFonts w:ascii="Times New Roman" w:hAnsi="Times New Roman" w:cs="Times New Roman"/>
          <w:b/>
          <w:sz w:val="28"/>
          <w:szCs w:val="28"/>
        </w:rPr>
      </w:pPr>
    </w:p>
    <w:p w:rsidR="00F25074" w:rsidRPr="00866013" w:rsidRDefault="00F25074" w:rsidP="00F25074">
      <w:pPr>
        <w:spacing w:after="0"/>
        <w:rPr>
          <w:rFonts w:ascii="Times New Roman" w:hAnsi="Times New Roman" w:cs="Times New Roman"/>
          <w:b/>
          <w:sz w:val="28"/>
          <w:szCs w:val="28"/>
        </w:rPr>
      </w:pPr>
      <w:r>
        <w:rPr>
          <w:rFonts w:ascii="Times New Roman" w:hAnsi="Times New Roman" w:cs="Times New Roman"/>
          <w:b/>
          <w:sz w:val="28"/>
          <w:szCs w:val="28"/>
        </w:rPr>
        <w:lastRenderedPageBreak/>
        <w:t>4Б</w:t>
      </w:r>
      <w:proofErr w:type="gramStart"/>
      <w:r>
        <w:rPr>
          <w:rFonts w:ascii="Times New Roman" w:hAnsi="Times New Roman" w:cs="Times New Roman"/>
          <w:b/>
          <w:sz w:val="28"/>
          <w:szCs w:val="28"/>
        </w:rPr>
        <w:t>.Л</w:t>
      </w:r>
      <w:proofErr w:type="gramEnd"/>
      <w:r>
        <w:rPr>
          <w:rFonts w:ascii="Times New Roman" w:hAnsi="Times New Roman" w:cs="Times New Roman"/>
          <w:b/>
          <w:sz w:val="28"/>
          <w:szCs w:val="28"/>
        </w:rPr>
        <w:t>итературное чтение,16.05</w:t>
      </w:r>
    </w:p>
    <w:p w:rsidR="00F25074" w:rsidRDefault="00F25074" w:rsidP="00F25074">
      <w:pPr>
        <w:spacing w:after="0"/>
        <w:rPr>
          <w:rFonts w:ascii="Times New Roman" w:hAnsi="Times New Roman" w:cs="Times New Roman"/>
          <w:sz w:val="28"/>
          <w:szCs w:val="28"/>
        </w:rPr>
      </w:pPr>
      <w:r w:rsidRPr="0065566A">
        <w:rPr>
          <w:rFonts w:ascii="Times New Roman" w:hAnsi="Times New Roman" w:cs="Times New Roman"/>
          <w:sz w:val="28"/>
          <w:szCs w:val="28"/>
        </w:rPr>
        <w:t xml:space="preserve">Тема: Петя Ростов. </w:t>
      </w:r>
      <w:proofErr w:type="spellStart"/>
      <w:r w:rsidRPr="0065566A">
        <w:rPr>
          <w:rFonts w:ascii="Times New Roman" w:hAnsi="Times New Roman" w:cs="Times New Roman"/>
          <w:sz w:val="28"/>
          <w:szCs w:val="28"/>
        </w:rPr>
        <w:t>Л.Толстой</w:t>
      </w:r>
      <w:proofErr w:type="spellEnd"/>
      <w:r w:rsidRPr="0065566A">
        <w:rPr>
          <w:rFonts w:ascii="Times New Roman" w:hAnsi="Times New Roman" w:cs="Times New Roman"/>
          <w:sz w:val="28"/>
          <w:szCs w:val="28"/>
        </w:rPr>
        <w:t xml:space="preserve">. Отрывок из романа. </w:t>
      </w:r>
    </w:p>
    <w:p w:rsidR="00F25074" w:rsidRDefault="00F25074" w:rsidP="00F25074">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 xml:space="preserve">Прочитаем отрывок из романа «Война и мир» </w:t>
      </w:r>
      <w:proofErr w:type="spellStart"/>
      <w:r>
        <w:rPr>
          <w:rFonts w:ascii="Times New Roman" w:hAnsi="Times New Roman" w:cs="Times New Roman"/>
          <w:sz w:val="28"/>
          <w:szCs w:val="28"/>
        </w:rPr>
        <w:t>Л.Толстого</w:t>
      </w:r>
      <w:proofErr w:type="spellEnd"/>
      <w:r>
        <w:rPr>
          <w:rFonts w:ascii="Times New Roman" w:hAnsi="Times New Roman" w:cs="Times New Roman"/>
          <w:sz w:val="28"/>
          <w:szCs w:val="28"/>
        </w:rPr>
        <w:t>. Роман был написан 1869 году, подробно с ним познакомитесь в старших классах.</w:t>
      </w:r>
    </w:p>
    <w:p w:rsidR="00F25074" w:rsidRPr="006B5FD7" w:rsidRDefault="00F25074" w:rsidP="00F25074">
      <w:pPr>
        <w:pStyle w:val="a3"/>
        <w:rPr>
          <w:rFonts w:ascii="Times New Roman" w:hAnsi="Times New Roman" w:cs="Times New Roman"/>
          <w:sz w:val="28"/>
          <w:szCs w:val="28"/>
        </w:rPr>
      </w:pPr>
      <w:r>
        <w:rPr>
          <w:rFonts w:ascii="Times New Roman" w:hAnsi="Times New Roman" w:cs="Times New Roman"/>
          <w:sz w:val="28"/>
          <w:szCs w:val="28"/>
        </w:rPr>
        <w:t xml:space="preserve">Речь идет  о 1812 годах. Вспомни по </w:t>
      </w:r>
      <w:proofErr w:type="spellStart"/>
      <w:r>
        <w:rPr>
          <w:rFonts w:ascii="Times New Roman" w:hAnsi="Times New Roman" w:cs="Times New Roman"/>
          <w:sz w:val="28"/>
          <w:szCs w:val="28"/>
        </w:rPr>
        <w:t>окрмиру</w:t>
      </w:r>
      <w:proofErr w:type="spellEnd"/>
      <w:r>
        <w:rPr>
          <w:rFonts w:ascii="Times New Roman" w:hAnsi="Times New Roman" w:cs="Times New Roman"/>
          <w:sz w:val="28"/>
          <w:szCs w:val="28"/>
        </w:rPr>
        <w:t xml:space="preserve"> какая это дата? Главное место в романе занимает семья Ростовых. В отрывке познакомимся с Петей Ростовым.</w:t>
      </w:r>
    </w:p>
    <w:p w:rsidR="00F25074" w:rsidRPr="00067479" w:rsidRDefault="00F25074" w:rsidP="00F25074">
      <w:pPr>
        <w:pStyle w:val="a3"/>
        <w:numPr>
          <w:ilvl w:val="0"/>
          <w:numId w:val="2"/>
        </w:numPr>
        <w:rPr>
          <w:rFonts w:ascii="Times New Roman" w:hAnsi="Times New Roman" w:cs="Times New Roman"/>
          <w:sz w:val="28"/>
          <w:szCs w:val="28"/>
        </w:rPr>
      </w:pPr>
      <w:r>
        <w:rPr>
          <w:noProof/>
          <w:lang w:eastAsia="ru-RU"/>
        </w:rPr>
        <w:drawing>
          <wp:anchor distT="0" distB="0" distL="114300" distR="114300" simplePos="0" relativeHeight="251659264" behindDoc="1" locked="0" layoutInCell="1" allowOverlap="1" wp14:anchorId="60124E42" wp14:editId="39511F81">
            <wp:simplePos x="0" y="0"/>
            <wp:positionH relativeFrom="column">
              <wp:posOffset>179070</wp:posOffset>
            </wp:positionH>
            <wp:positionV relativeFrom="paragraph">
              <wp:posOffset>226060</wp:posOffset>
            </wp:positionV>
            <wp:extent cx="4572635" cy="3429635"/>
            <wp:effectExtent l="0" t="0" r="0" b="0"/>
            <wp:wrapThrough wrapText="bothSides">
              <wp:wrapPolygon edited="0">
                <wp:start x="0" y="0"/>
                <wp:lineTo x="0" y="21476"/>
                <wp:lineTo x="21507" y="21476"/>
                <wp:lineTo x="21507"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Словарная работа:</w:t>
      </w:r>
    </w:p>
    <w:p w:rsidR="00F25074" w:rsidRPr="006B5FD7" w:rsidRDefault="00F25074" w:rsidP="00F25074">
      <w:pPr>
        <w:rPr>
          <w:rFonts w:ascii="Times New Roman" w:hAnsi="Times New Roman" w:cs="Times New Roman"/>
          <w:sz w:val="28"/>
          <w:szCs w:val="28"/>
        </w:rPr>
      </w:pPr>
    </w:p>
    <w:p w:rsidR="00F25074" w:rsidRDefault="00F25074" w:rsidP="00F25074">
      <w:pPr>
        <w:ind w:firstLine="708"/>
        <w:rPr>
          <w:rFonts w:ascii="Times New Roman" w:hAnsi="Times New Roman" w:cs="Times New Roman"/>
          <w:sz w:val="28"/>
          <w:szCs w:val="28"/>
        </w:rPr>
      </w:pPr>
    </w:p>
    <w:p w:rsidR="00F25074" w:rsidRDefault="00F25074" w:rsidP="00F25074">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1" locked="0" layoutInCell="1" allowOverlap="1" wp14:anchorId="0F24B0C4" wp14:editId="0D9DF8CB">
            <wp:simplePos x="0" y="0"/>
            <wp:positionH relativeFrom="column">
              <wp:posOffset>-4456430</wp:posOffset>
            </wp:positionH>
            <wp:positionV relativeFrom="paragraph">
              <wp:posOffset>2718435</wp:posOffset>
            </wp:positionV>
            <wp:extent cx="4572635" cy="342963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br w:type="page"/>
      </w:r>
    </w:p>
    <w:p w:rsidR="00F25074" w:rsidRDefault="00F25074" w:rsidP="00F25074">
      <w:pPr>
        <w:pStyle w:val="a6"/>
        <w:numPr>
          <w:ilvl w:val="0"/>
          <w:numId w:val="2"/>
        </w:numPr>
        <w:spacing w:before="0" w:beforeAutospacing="0" w:after="0" w:afterAutospacing="0"/>
        <w:jc w:val="both"/>
        <w:rPr>
          <w:color w:val="000000"/>
          <w:sz w:val="28"/>
          <w:szCs w:val="28"/>
        </w:rPr>
      </w:pPr>
      <w:r w:rsidRPr="00067479">
        <w:rPr>
          <w:color w:val="000000"/>
          <w:sz w:val="28"/>
          <w:szCs w:val="28"/>
        </w:rPr>
        <w:lastRenderedPageBreak/>
        <w:t>Прочитай.</w:t>
      </w:r>
    </w:p>
    <w:p w:rsidR="00F25074" w:rsidRDefault="00F25074" w:rsidP="00F25074">
      <w:pPr>
        <w:pStyle w:val="a6"/>
        <w:spacing w:before="0" w:beforeAutospacing="0" w:after="0" w:afterAutospacing="0"/>
        <w:ind w:left="786"/>
        <w:jc w:val="both"/>
        <w:rPr>
          <w:color w:val="000000"/>
          <w:sz w:val="28"/>
          <w:szCs w:val="28"/>
        </w:rPr>
      </w:pPr>
    </w:p>
    <w:p w:rsidR="00F25074" w:rsidRPr="00067479" w:rsidRDefault="00F25074" w:rsidP="00F25074">
      <w:pPr>
        <w:pStyle w:val="a6"/>
        <w:spacing w:before="0" w:beforeAutospacing="0" w:after="0" w:afterAutospacing="0"/>
        <w:ind w:left="786"/>
        <w:jc w:val="both"/>
        <w:rPr>
          <w:color w:val="000000"/>
          <w:sz w:val="28"/>
          <w:szCs w:val="28"/>
        </w:rPr>
      </w:pPr>
      <w:r w:rsidRPr="00067479">
        <w:rPr>
          <w:color w:val="000000"/>
          <w:sz w:val="28"/>
          <w:szCs w:val="28"/>
        </w:rPr>
        <w:t xml:space="preserve">Петя — самый младший в семье Ростовых, любимец матери. Он попадает на войну совсем юным, и главная цель для него — совершить подвиг, стать героем: </w:t>
      </w:r>
      <w:r w:rsidRPr="00067479">
        <w:rPr>
          <w:b/>
          <w:color w:val="000000"/>
          <w:sz w:val="28"/>
          <w:szCs w:val="28"/>
        </w:rPr>
        <w:t>«Петя находился в постоянно счастливо-возбужденном состоянии радости на то, что он большой, и в постоянно восторженной поспешности не пропустить какого-нибудь случая настоящего геройства».</w:t>
      </w:r>
      <w:r w:rsidRPr="00067479">
        <w:rPr>
          <w:color w:val="000000"/>
          <w:sz w:val="28"/>
          <w:szCs w:val="28"/>
        </w:rPr>
        <w:t xml:space="preserve"> Он романтик, война глазами Пети — лишь приключение, возможность испытать себя. Ему не страшно: на войне Петя должен обязательно быть в центре событий, на передовой, чтобы осуществить свою заветную мечту — совершить подвиг, героический поступок. Но «генерал именно запретил </w:t>
      </w:r>
      <w:proofErr w:type="gramStart"/>
      <w:r w:rsidRPr="00067479">
        <w:rPr>
          <w:color w:val="000000"/>
          <w:sz w:val="28"/>
          <w:szCs w:val="28"/>
        </w:rPr>
        <w:t>Пете</w:t>
      </w:r>
      <w:proofErr w:type="gramEnd"/>
      <w:r w:rsidRPr="00067479">
        <w:rPr>
          <w:color w:val="000000"/>
          <w:sz w:val="28"/>
          <w:szCs w:val="28"/>
        </w:rPr>
        <w:t xml:space="preserve"> участвовать в </w:t>
      </w:r>
      <w:proofErr w:type="gramStart"/>
      <w:r w:rsidRPr="00067479">
        <w:rPr>
          <w:color w:val="000000"/>
          <w:sz w:val="28"/>
          <w:szCs w:val="28"/>
        </w:rPr>
        <w:t>каких</w:t>
      </w:r>
      <w:proofErr w:type="gramEnd"/>
      <w:r w:rsidRPr="00067479">
        <w:rPr>
          <w:color w:val="000000"/>
          <w:sz w:val="28"/>
          <w:szCs w:val="28"/>
        </w:rPr>
        <w:t xml:space="preserve"> бы то ни было действиях Денисова». Разве романтик может с этим согласиться? И все же приказ для военного — </w:t>
      </w:r>
      <w:proofErr w:type="spellStart"/>
      <w:r w:rsidRPr="00067479">
        <w:rPr>
          <w:color w:val="000000"/>
          <w:sz w:val="28"/>
          <w:szCs w:val="28"/>
        </w:rPr>
        <w:t>закон</w:t>
      </w:r>
      <w:proofErr w:type="gramStart"/>
      <w:r w:rsidRPr="00067479">
        <w:rPr>
          <w:color w:val="000000"/>
          <w:sz w:val="28"/>
          <w:szCs w:val="28"/>
        </w:rPr>
        <w:t>.Д</w:t>
      </w:r>
      <w:proofErr w:type="gramEnd"/>
      <w:r w:rsidRPr="00067479">
        <w:rPr>
          <w:color w:val="000000"/>
          <w:sz w:val="28"/>
          <w:szCs w:val="28"/>
        </w:rPr>
        <w:t>оброта</w:t>
      </w:r>
      <w:proofErr w:type="spellEnd"/>
      <w:r w:rsidRPr="00067479">
        <w:rPr>
          <w:color w:val="000000"/>
          <w:sz w:val="28"/>
          <w:szCs w:val="28"/>
        </w:rPr>
        <w:t xml:space="preserve">, которая окружала мальчика в семье, сделала его чутким, отзывчивым, способным к состраданию. </w:t>
      </w:r>
      <w:r w:rsidRPr="00067479">
        <w:rPr>
          <w:b/>
          <w:color w:val="000000"/>
          <w:sz w:val="28"/>
          <w:szCs w:val="28"/>
        </w:rPr>
        <w:t>«Петя находился в восторженном детском состоянии нежной любви ко всем людям и вследствие того уверенности в такой же любви к себе других людей</w:t>
      </w:r>
      <w:r w:rsidRPr="00067479">
        <w:rPr>
          <w:color w:val="000000"/>
          <w:sz w:val="28"/>
          <w:szCs w:val="28"/>
        </w:rPr>
        <w:t xml:space="preserve">». И это чувство искреннее. Он любит всех однополчан, пытается сделать для них </w:t>
      </w:r>
      <w:proofErr w:type="gramStart"/>
      <w:r w:rsidRPr="00067479">
        <w:rPr>
          <w:color w:val="000000"/>
          <w:sz w:val="28"/>
          <w:szCs w:val="28"/>
        </w:rPr>
        <w:t>приятное</w:t>
      </w:r>
      <w:proofErr w:type="gramEnd"/>
      <w:r w:rsidRPr="00067479">
        <w:rPr>
          <w:color w:val="000000"/>
          <w:sz w:val="28"/>
          <w:szCs w:val="28"/>
        </w:rPr>
        <w:t>: предлагает свой ножик, угощает изюмом. В партизанском отряде бойцы любят Петю, относятся к нему по-отечески. Но Ростов стремится выглядеть старше своих лет, доказать окружающим, что он уже взрослый и самостоятельный. И вместе с тем в этом эпизоде он по-детски наивен, хотя и стесняется этого.</w:t>
      </w:r>
    </w:p>
    <w:p w:rsidR="00F25074" w:rsidRDefault="00F25074" w:rsidP="00F25074">
      <w:pPr>
        <w:pStyle w:val="a6"/>
        <w:spacing w:before="0" w:beforeAutospacing="0" w:after="0" w:afterAutospacing="0"/>
        <w:ind w:firstLine="450"/>
        <w:jc w:val="both"/>
        <w:rPr>
          <w:color w:val="000000"/>
          <w:sz w:val="28"/>
          <w:szCs w:val="28"/>
        </w:rPr>
      </w:pPr>
      <w:r>
        <w:rPr>
          <w:color w:val="000000"/>
          <w:sz w:val="28"/>
          <w:szCs w:val="28"/>
        </w:rPr>
        <w:t>Ч</w:t>
      </w:r>
      <w:r w:rsidRPr="00067479">
        <w:rPr>
          <w:color w:val="000000"/>
          <w:sz w:val="28"/>
          <w:szCs w:val="28"/>
        </w:rPr>
        <w:t xml:space="preserve">тобы раскрыть характер героя, автор </w:t>
      </w:r>
      <w:proofErr w:type="spellStart"/>
      <w:r w:rsidRPr="00067479">
        <w:rPr>
          <w:color w:val="000000"/>
          <w:sz w:val="28"/>
          <w:szCs w:val="28"/>
        </w:rPr>
        <w:t>Л.Толстой</w:t>
      </w:r>
      <w:proofErr w:type="spellEnd"/>
      <w:r w:rsidRPr="00067479">
        <w:rPr>
          <w:color w:val="000000"/>
          <w:sz w:val="28"/>
          <w:szCs w:val="28"/>
        </w:rPr>
        <w:t xml:space="preserve"> использует прием внутреннего диалога. Именно через внутренние размышления Пети мы видим, насколько велико его желание совершить </w:t>
      </w:r>
      <w:proofErr w:type="gramStart"/>
      <w:r w:rsidRPr="00067479">
        <w:rPr>
          <w:color w:val="000000"/>
          <w:sz w:val="28"/>
          <w:szCs w:val="28"/>
        </w:rPr>
        <w:t>подвиг</w:t>
      </w:r>
      <w:proofErr w:type="gramEnd"/>
      <w:r w:rsidRPr="00067479">
        <w:rPr>
          <w:color w:val="000000"/>
          <w:sz w:val="28"/>
          <w:szCs w:val="28"/>
        </w:rPr>
        <w:t xml:space="preserve"> во что бы то ни стало и насколько огромной была его любовь к людям. Через речевую характеристику мы лучше узнаем героя. Фразы у Пети отрывисты, он быстро переключается с одного на другое. В окружении опытных бойцов Ростов чувствует себя неловко, стесняется. Петя пытается казаться взрослее своих лет и, когда это у него не получается, краснеет. Окружающие должны принимать его таким, каким Петю воспитали в семье: робким, доверчивым, стеснительным, добрым, романтичным. В этой непосредственности его очарование, за это бойцы любят Петю.</w:t>
      </w:r>
    </w:p>
    <w:p w:rsidR="00F25074" w:rsidRDefault="00F25074" w:rsidP="00F25074">
      <w:pPr>
        <w:pStyle w:val="a6"/>
        <w:spacing w:before="0" w:beforeAutospacing="0" w:after="0" w:afterAutospacing="0"/>
        <w:ind w:firstLine="450"/>
        <w:jc w:val="both"/>
        <w:rPr>
          <w:color w:val="000000"/>
          <w:sz w:val="28"/>
          <w:szCs w:val="28"/>
        </w:rPr>
      </w:pPr>
    </w:p>
    <w:p w:rsidR="00F25074" w:rsidRDefault="00F25074" w:rsidP="00F25074">
      <w:pPr>
        <w:pStyle w:val="a6"/>
        <w:spacing w:before="0" w:beforeAutospacing="0" w:after="0" w:afterAutospacing="0"/>
        <w:ind w:firstLine="450"/>
        <w:jc w:val="both"/>
        <w:rPr>
          <w:color w:val="000000"/>
          <w:sz w:val="28"/>
          <w:szCs w:val="28"/>
        </w:rPr>
      </w:pPr>
    </w:p>
    <w:p w:rsidR="00F25074" w:rsidRDefault="00F25074" w:rsidP="00F25074">
      <w:pPr>
        <w:pStyle w:val="a6"/>
        <w:spacing w:before="0" w:beforeAutospacing="0" w:after="0" w:afterAutospacing="0"/>
        <w:ind w:firstLine="450"/>
        <w:jc w:val="both"/>
        <w:rPr>
          <w:color w:val="000000"/>
          <w:sz w:val="28"/>
          <w:szCs w:val="28"/>
        </w:rPr>
      </w:pPr>
    </w:p>
    <w:p w:rsidR="00F25074" w:rsidRDefault="00F25074" w:rsidP="00F25074">
      <w:pPr>
        <w:pStyle w:val="a6"/>
        <w:spacing w:before="0" w:beforeAutospacing="0" w:after="0" w:afterAutospacing="0"/>
        <w:ind w:firstLine="450"/>
        <w:jc w:val="both"/>
        <w:rPr>
          <w:color w:val="000000"/>
          <w:sz w:val="28"/>
          <w:szCs w:val="28"/>
        </w:rPr>
      </w:pPr>
    </w:p>
    <w:p w:rsidR="00F25074" w:rsidRDefault="00F25074" w:rsidP="00F25074">
      <w:pPr>
        <w:pStyle w:val="a6"/>
        <w:spacing w:before="0" w:beforeAutospacing="0" w:after="0" w:afterAutospacing="0"/>
        <w:ind w:firstLine="450"/>
        <w:jc w:val="both"/>
        <w:rPr>
          <w:color w:val="000000"/>
          <w:sz w:val="28"/>
          <w:szCs w:val="28"/>
        </w:rPr>
      </w:pPr>
    </w:p>
    <w:p w:rsidR="00F25074" w:rsidRDefault="00F25074" w:rsidP="00F25074">
      <w:pPr>
        <w:pStyle w:val="a6"/>
        <w:spacing w:before="0" w:beforeAutospacing="0" w:after="0" w:afterAutospacing="0"/>
        <w:ind w:firstLine="450"/>
        <w:jc w:val="both"/>
        <w:rPr>
          <w:color w:val="000000"/>
          <w:sz w:val="28"/>
          <w:szCs w:val="28"/>
        </w:rPr>
      </w:pPr>
    </w:p>
    <w:p w:rsidR="00F25074" w:rsidRDefault="00F25074" w:rsidP="00F25074">
      <w:pPr>
        <w:pStyle w:val="a6"/>
        <w:spacing w:before="0" w:beforeAutospacing="0" w:after="0" w:afterAutospacing="0"/>
        <w:ind w:firstLine="450"/>
        <w:jc w:val="both"/>
        <w:rPr>
          <w:color w:val="000000"/>
          <w:sz w:val="28"/>
          <w:szCs w:val="28"/>
        </w:rPr>
      </w:pPr>
      <w:r>
        <w:rPr>
          <w:noProof/>
        </w:rPr>
        <w:lastRenderedPageBreak/>
        <w:drawing>
          <wp:inline distT="0" distB="0" distL="0" distR="0" wp14:anchorId="5918C2FF" wp14:editId="25FD9F4F">
            <wp:extent cx="3305175" cy="3086100"/>
            <wp:effectExtent l="0" t="0" r="9525" b="0"/>
            <wp:docPr id="6" name="Рисунок 1" descr="248730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Рисунок 1" descr="248730354.jp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7242" cy="3088030"/>
                    </a:xfrm>
                    <a:prstGeom prst="rect">
                      <a:avLst/>
                    </a:prstGeom>
                    <a:noFill/>
                    <a:ln>
                      <a:noFill/>
                    </a:ln>
                    <a:extLst/>
                  </pic:spPr>
                </pic:pic>
              </a:graphicData>
            </a:graphic>
          </wp:inline>
        </w:drawing>
      </w:r>
    </w:p>
    <w:p w:rsidR="00F25074" w:rsidRDefault="00F25074" w:rsidP="00F25074">
      <w:pPr>
        <w:pStyle w:val="a6"/>
        <w:spacing w:before="0" w:beforeAutospacing="0" w:after="0" w:afterAutospacing="0"/>
        <w:ind w:firstLine="450"/>
        <w:jc w:val="both"/>
        <w:rPr>
          <w:color w:val="000000"/>
          <w:sz w:val="28"/>
          <w:szCs w:val="28"/>
        </w:rPr>
      </w:pPr>
    </w:p>
    <w:p w:rsidR="00F25074" w:rsidRPr="00067479" w:rsidRDefault="00F25074" w:rsidP="00F25074">
      <w:pPr>
        <w:pStyle w:val="a6"/>
        <w:spacing w:before="0" w:beforeAutospacing="0" w:after="0" w:afterAutospacing="0"/>
        <w:ind w:firstLine="450"/>
        <w:jc w:val="both"/>
        <w:rPr>
          <w:color w:val="000000"/>
          <w:sz w:val="28"/>
          <w:szCs w:val="28"/>
        </w:rPr>
      </w:pPr>
    </w:p>
    <w:p w:rsidR="00F25074" w:rsidRPr="00067479" w:rsidRDefault="00F25074" w:rsidP="00F25074">
      <w:pPr>
        <w:pStyle w:val="a6"/>
        <w:spacing w:before="0" w:beforeAutospacing="0" w:after="0" w:afterAutospacing="0"/>
        <w:ind w:firstLine="450"/>
        <w:jc w:val="both"/>
        <w:rPr>
          <w:color w:val="000000"/>
          <w:sz w:val="28"/>
          <w:szCs w:val="28"/>
        </w:rPr>
      </w:pPr>
      <w:r>
        <w:rPr>
          <w:color w:val="000000"/>
          <w:sz w:val="28"/>
          <w:szCs w:val="28"/>
        </w:rPr>
        <w:t>4.</w:t>
      </w:r>
      <w:r w:rsidRPr="00067479">
        <w:rPr>
          <w:color w:val="000000"/>
          <w:sz w:val="28"/>
          <w:szCs w:val="28"/>
        </w:rPr>
        <w:t xml:space="preserve"> Про</w:t>
      </w:r>
      <w:r>
        <w:rPr>
          <w:color w:val="000000"/>
          <w:sz w:val="28"/>
          <w:szCs w:val="28"/>
        </w:rPr>
        <w:t>читай отрывок по учебнику стр.129-139</w:t>
      </w:r>
    </w:p>
    <w:p w:rsidR="00F25074" w:rsidRDefault="00F25074" w:rsidP="00F2507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5.Вывод:</w:t>
      </w:r>
    </w:p>
    <w:p w:rsidR="00F25074" w:rsidRPr="00067479" w:rsidRDefault="00F25074" w:rsidP="00F2507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067479">
        <w:rPr>
          <w:rFonts w:ascii="Times New Roman" w:eastAsia="Times New Roman" w:hAnsi="Times New Roman" w:cs="Times New Roman"/>
          <w:sz w:val="28"/>
          <w:szCs w:val="28"/>
          <w:lang w:eastAsia="ru-RU"/>
        </w:rPr>
        <w:t xml:space="preserve">Уйдя на войну слишком рано и имея тонкую душевную организацию, Петя испытывает на фронте множество различных эмоций. Он жалеет пленного француза, не слушается приказов начальства. Петя показывает свою натуру слишком </w:t>
      </w:r>
      <w:proofErr w:type="gramStart"/>
      <w:r w:rsidRPr="00067479">
        <w:rPr>
          <w:rFonts w:ascii="Times New Roman" w:eastAsia="Times New Roman" w:hAnsi="Times New Roman" w:cs="Times New Roman"/>
          <w:sz w:val="28"/>
          <w:szCs w:val="28"/>
          <w:lang w:eastAsia="ru-RU"/>
        </w:rPr>
        <w:t>нежной</w:t>
      </w:r>
      <w:proofErr w:type="gramEnd"/>
      <w:r w:rsidRPr="00067479">
        <w:rPr>
          <w:rFonts w:ascii="Times New Roman" w:eastAsia="Times New Roman" w:hAnsi="Times New Roman" w:cs="Times New Roman"/>
          <w:sz w:val="28"/>
          <w:szCs w:val="28"/>
          <w:lang w:eastAsia="ru-RU"/>
        </w:rPr>
        <w:t xml:space="preserve"> и наивной, но сослуживцы не смеются над ним. Закаленные в боях мужчины видят в этом милые черты, они относятся </w:t>
      </w:r>
      <w:r>
        <w:rPr>
          <w:rFonts w:ascii="Times New Roman" w:eastAsia="Times New Roman" w:hAnsi="Times New Roman" w:cs="Times New Roman"/>
          <w:sz w:val="28"/>
          <w:szCs w:val="28"/>
          <w:lang w:eastAsia="ru-RU"/>
        </w:rPr>
        <w:t xml:space="preserve">к Пете по-отечески, по-доброму. </w:t>
      </w:r>
      <w:r w:rsidRPr="00067479">
        <w:rPr>
          <w:rFonts w:ascii="Times New Roman" w:eastAsia="Times New Roman" w:hAnsi="Times New Roman" w:cs="Times New Roman"/>
          <w:sz w:val="28"/>
          <w:szCs w:val="28"/>
          <w:lang w:eastAsia="ru-RU"/>
        </w:rPr>
        <w:t>Для Пети важно было стать героем. Родители позаботились о том, чтобы служба для сына прошла максимально спокойно, нашли для службы место, в котором Петя смог бы себя обезопасить. Но Петя рвался на линию фронта. В момент сражения он ослушался командира. После этого ему запрещают участвовать в сражениях. Но юношеский максимализм и стремление к героизму сыграли свою роль в смерти юного воина. Несмотря на запрет, он вступает в атаку, где получает смертельное ранение.</w:t>
      </w:r>
    </w:p>
    <w:p w:rsidR="00F25074" w:rsidRPr="00067479" w:rsidRDefault="00F25074" w:rsidP="00F25074">
      <w:pPr>
        <w:spacing w:before="100" w:beforeAutospacing="1" w:after="100" w:afterAutospacing="1" w:line="240" w:lineRule="auto"/>
        <w:rPr>
          <w:rFonts w:ascii="Times New Roman" w:eastAsia="Times New Roman" w:hAnsi="Times New Roman" w:cs="Times New Roman"/>
          <w:sz w:val="28"/>
          <w:szCs w:val="28"/>
          <w:lang w:eastAsia="ru-RU"/>
        </w:rPr>
      </w:pPr>
      <w:r w:rsidRPr="00067479">
        <w:rPr>
          <w:rFonts w:ascii="Times New Roman" w:eastAsia="Times New Roman" w:hAnsi="Times New Roman" w:cs="Times New Roman"/>
          <w:sz w:val="28"/>
          <w:szCs w:val="28"/>
          <w:lang w:eastAsia="ru-RU"/>
        </w:rPr>
        <w:tab/>
        <w:t>Смерть Пети стала настоящим горем для всей семьи. Еще совсем не познав жизнь, мальчик мог остаться в живых. Любящие родители очень тяжело переживали кончину сына, мать тяжело заболела от горя. Но особенно сильно смерть Пети повлияла на Наташу. Для нее смерть любимого брата рядом со смертью Андрея стала толчком для нового витка жизни. Через страдание Наташа пришла к выводу, что спасти ее может только любовь к миру. Характеристика Петра Ростова является положительной, но свое</w:t>
      </w:r>
      <w:r>
        <w:rPr>
          <w:rFonts w:ascii="Times New Roman" w:eastAsia="Times New Roman" w:hAnsi="Times New Roman" w:cs="Times New Roman"/>
          <w:sz w:val="28"/>
          <w:szCs w:val="28"/>
          <w:lang w:eastAsia="ru-RU"/>
        </w:rPr>
        <w:t xml:space="preserve">образное безрассудство, юношеский максимализм, </w:t>
      </w:r>
      <w:r w:rsidRPr="00067479">
        <w:rPr>
          <w:rFonts w:ascii="Times New Roman" w:eastAsia="Times New Roman" w:hAnsi="Times New Roman" w:cs="Times New Roman"/>
          <w:sz w:val="28"/>
          <w:szCs w:val="28"/>
          <w:lang w:eastAsia="ru-RU"/>
        </w:rPr>
        <w:t xml:space="preserve">чрезмерное стремление к героизму </w:t>
      </w:r>
      <w:r>
        <w:rPr>
          <w:rFonts w:ascii="Times New Roman" w:eastAsia="Times New Roman" w:hAnsi="Times New Roman" w:cs="Times New Roman"/>
          <w:sz w:val="28"/>
          <w:szCs w:val="28"/>
          <w:lang w:eastAsia="ru-RU"/>
        </w:rPr>
        <w:t xml:space="preserve"> должны стать уроком для молодежи.</w:t>
      </w:r>
    </w:p>
    <w:p w:rsidR="00F25074" w:rsidRPr="00067479" w:rsidRDefault="00F25074" w:rsidP="00F25074">
      <w:pPr>
        <w:ind w:firstLine="708"/>
        <w:rPr>
          <w:rFonts w:ascii="Times New Roman" w:hAnsi="Times New Roman" w:cs="Times New Roman"/>
          <w:sz w:val="28"/>
          <w:szCs w:val="28"/>
        </w:rPr>
      </w:pPr>
      <w:proofErr w:type="gramStart"/>
      <w:r>
        <w:rPr>
          <w:rFonts w:ascii="Times New Roman" w:hAnsi="Times New Roman" w:cs="Times New Roman"/>
          <w:sz w:val="28"/>
          <w:szCs w:val="28"/>
        </w:rPr>
        <w:lastRenderedPageBreak/>
        <w:t>6.ДЗ: стр.139, задание 5 (рассказ от имени Пети Ростова.</w:t>
      </w:r>
      <w:proofErr w:type="gramEnd"/>
      <w:r>
        <w:rPr>
          <w:rFonts w:ascii="Times New Roman" w:hAnsi="Times New Roman" w:cs="Times New Roman"/>
          <w:sz w:val="28"/>
          <w:szCs w:val="28"/>
        </w:rPr>
        <w:t xml:space="preserve"> Начните так: «Я так мечтал попасть на войну. </w:t>
      </w:r>
      <w:proofErr w:type="gramStart"/>
      <w:r>
        <w:rPr>
          <w:rFonts w:ascii="Times New Roman" w:hAnsi="Times New Roman" w:cs="Times New Roman"/>
          <w:sz w:val="28"/>
          <w:szCs w:val="28"/>
        </w:rPr>
        <w:t>Мне казалось, …»)</w:t>
      </w:r>
      <w:proofErr w:type="gramEnd"/>
    </w:p>
    <w:p w:rsidR="004A4CC9" w:rsidRDefault="004A4CC9">
      <w:bookmarkStart w:id="0" w:name="_GoBack"/>
      <w:bookmarkEnd w:id="0"/>
    </w:p>
    <w:sectPr w:rsidR="004A4C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D253DD"/>
    <w:multiLevelType w:val="hybridMultilevel"/>
    <w:tmpl w:val="21E23F7C"/>
    <w:lvl w:ilvl="0" w:tplc="F8963330">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0044CC"/>
    <w:multiLevelType w:val="hybridMultilevel"/>
    <w:tmpl w:val="2DD8329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0D4"/>
    <w:rsid w:val="000D3259"/>
    <w:rsid w:val="00443C90"/>
    <w:rsid w:val="004A4CC9"/>
    <w:rsid w:val="00584EB8"/>
    <w:rsid w:val="009130D4"/>
    <w:rsid w:val="00F25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0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30D4"/>
    <w:pPr>
      <w:ind w:left="720"/>
      <w:contextualSpacing/>
    </w:pPr>
  </w:style>
  <w:style w:type="paragraph" w:styleId="a4">
    <w:name w:val="Balloon Text"/>
    <w:basedOn w:val="a"/>
    <w:link w:val="a5"/>
    <w:uiPriority w:val="99"/>
    <w:semiHidden/>
    <w:unhideWhenUsed/>
    <w:rsid w:val="009130D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130D4"/>
    <w:rPr>
      <w:rFonts w:ascii="Tahoma" w:hAnsi="Tahoma" w:cs="Tahoma"/>
      <w:sz w:val="16"/>
      <w:szCs w:val="16"/>
    </w:rPr>
  </w:style>
  <w:style w:type="paragraph" w:styleId="a6">
    <w:name w:val="Normal (Web)"/>
    <w:basedOn w:val="a"/>
    <w:uiPriority w:val="99"/>
    <w:semiHidden/>
    <w:unhideWhenUsed/>
    <w:rsid w:val="00F250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0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30D4"/>
    <w:pPr>
      <w:ind w:left="720"/>
      <w:contextualSpacing/>
    </w:pPr>
  </w:style>
  <w:style w:type="paragraph" w:styleId="a4">
    <w:name w:val="Balloon Text"/>
    <w:basedOn w:val="a"/>
    <w:link w:val="a5"/>
    <w:uiPriority w:val="99"/>
    <w:semiHidden/>
    <w:unhideWhenUsed/>
    <w:rsid w:val="009130D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130D4"/>
    <w:rPr>
      <w:rFonts w:ascii="Tahoma" w:hAnsi="Tahoma" w:cs="Tahoma"/>
      <w:sz w:val="16"/>
      <w:szCs w:val="16"/>
    </w:rPr>
  </w:style>
  <w:style w:type="paragraph" w:styleId="a6">
    <w:name w:val="Normal (Web)"/>
    <w:basedOn w:val="a"/>
    <w:uiPriority w:val="99"/>
    <w:semiHidden/>
    <w:unhideWhenUsed/>
    <w:rsid w:val="00F250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725</Words>
  <Characters>4133</Characters>
  <Application>Microsoft Office Word</Application>
  <DocSecurity>0</DocSecurity>
  <Lines>34</Lines>
  <Paragraphs>9</Paragraphs>
  <ScaleCrop>false</ScaleCrop>
  <Company/>
  <LinksUpToDate>false</LinksUpToDate>
  <CharactersWithSpaces>4849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Комп</cp:lastModifiedBy>
  <cp:revision>5</cp:revision>
  <dcterms:created xsi:type="dcterms:W3CDTF">2020-04-23T18:40:00Z</dcterms:created>
  <dcterms:modified xsi:type="dcterms:W3CDTF">2020-05-07T12:11:00Z</dcterms:modified>
</cp:coreProperties>
</file>